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E69" w:rsidRPr="00C8023E" w:rsidRDefault="003C5873">
      <w:pPr>
        <w:tabs>
          <w:tab w:val="left" w:pos="468"/>
          <w:tab w:val="left" w:pos="1686"/>
          <w:tab w:val="left" w:pos="3158"/>
          <w:tab w:val="left" w:pos="4120"/>
          <w:tab w:val="left" w:pos="5592"/>
          <w:tab w:val="left" w:pos="6817"/>
          <w:tab w:val="left" w:pos="8021"/>
        </w:tabs>
        <w:spacing w:after="160"/>
        <w:rPr>
          <w:rStyle w:val="af9"/>
          <w:bCs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41935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075E" w:rsidRPr="00C8023E">
        <w:rPr>
          <w:bCs/>
          <w:sz w:val="26"/>
          <w:szCs w:val="26"/>
        </w:rPr>
        <w:t xml:space="preserve">                                                                          </w:t>
      </w:r>
      <w:r w:rsidR="0085080A" w:rsidRPr="00C8023E">
        <w:rPr>
          <w:bCs/>
          <w:sz w:val="26"/>
          <w:szCs w:val="26"/>
        </w:rPr>
        <w:t xml:space="preserve">   </w:t>
      </w:r>
      <w:r w:rsidR="000E075E" w:rsidRPr="00C8023E">
        <w:rPr>
          <w:bCs/>
          <w:sz w:val="26"/>
          <w:szCs w:val="26"/>
        </w:rPr>
        <w:t xml:space="preserve"> </w:t>
      </w:r>
      <w:r w:rsidR="00EF008E" w:rsidRPr="00C8023E">
        <w:rPr>
          <w:rStyle w:val="af9"/>
          <w:bCs/>
          <w:sz w:val="26"/>
          <w:szCs w:val="26"/>
        </w:rPr>
        <w:t>0</w:t>
      </w:r>
      <w:r w:rsidR="003F4B81" w:rsidRPr="00C8023E">
        <w:rPr>
          <w:rStyle w:val="af9"/>
          <w:bCs/>
          <w:sz w:val="26"/>
          <w:szCs w:val="26"/>
        </w:rPr>
        <w:t>8</w:t>
      </w:r>
      <w:r w:rsidR="000E075E" w:rsidRPr="00C8023E">
        <w:rPr>
          <w:rStyle w:val="af9"/>
          <w:bCs/>
          <w:sz w:val="26"/>
          <w:szCs w:val="26"/>
        </w:rPr>
        <w:t>.0</w:t>
      </w:r>
      <w:r w:rsidR="00EF008E" w:rsidRPr="00C8023E">
        <w:rPr>
          <w:rStyle w:val="af9"/>
          <w:bCs/>
          <w:sz w:val="26"/>
          <w:szCs w:val="26"/>
        </w:rPr>
        <w:t>4</w:t>
      </w:r>
      <w:r w:rsidR="000E075E" w:rsidRPr="00C8023E">
        <w:rPr>
          <w:rStyle w:val="af9"/>
          <w:bCs/>
          <w:sz w:val="26"/>
          <w:szCs w:val="26"/>
        </w:rPr>
        <w:t>.2026</w:t>
      </w:r>
    </w:p>
    <w:p w:rsidR="003F4B81" w:rsidRPr="00C8023E" w:rsidRDefault="003F4B81" w:rsidP="00BC42EA">
      <w:pPr>
        <w:ind w:firstLine="709"/>
        <w:jc w:val="center"/>
        <w:rPr>
          <w:b/>
          <w:color w:val="0070C0"/>
          <w:sz w:val="26"/>
          <w:szCs w:val="26"/>
        </w:rPr>
      </w:pPr>
      <w:bookmarkStart w:id="0" w:name="_GoBack"/>
      <w:r w:rsidRPr="00C8023E">
        <w:rPr>
          <w:b/>
          <w:color w:val="0070C0"/>
          <w:sz w:val="26"/>
          <w:szCs w:val="26"/>
        </w:rPr>
        <w:t xml:space="preserve">Признаки неиспользования земельного участка: </w:t>
      </w:r>
    </w:p>
    <w:p w:rsidR="00913F56" w:rsidRPr="00C8023E" w:rsidRDefault="003F4B81" w:rsidP="00BC42EA">
      <w:pPr>
        <w:ind w:firstLine="709"/>
        <w:jc w:val="center"/>
        <w:rPr>
          <w:b/>
          <w:color w:val="0070C0"/>
          <w:sz w:val="26"/>
          <w:szCs w:val="26"/>
        </w:rPr>
      </w:pPr>
      <w:proofErr w:type="gramStart"/>
      <w:r w:rsidRPr="00C8023E">
        <w:rPr>
          <w:b/>
          <w:color w:val="0070C0"/>
          <w:sz w:val="26"/>
          <w:szCs w:val="26"/>
        </w:rPr>
        <w:t>к</w:t>
      </w:r>
      <w:r w:rsidR="00913F56" w:rsidRPr="00C8023E">
        <w:rPr>
          <w:b/>
          <w:color w:val="0070C0"/>
          <w:sz w:val="26"/>
          <w:szCs w:val="26"/>
        </w:rPr>
        <w:t>ак</w:t>
      </w:r>
      <w:proofErr w:type="gramEnd"/>
      <w:r w:rsidR="00913F56" w:rsidRPr="00C8023E">
        <w:rPr>
          <w:b/>
          <w:color w:val="0070C0"/>
          <w:sz w:val="26"/>
          <w:szCs w:val="26"/>
        </w:rPr>
        <w:t xml:space="preserve"> привести в порядок </w:t>
      </w:r>
      <w:r w:rsidR="0044265A">
        <w:rPr>
          <w:b/>
          <w:color w:val="0070C0"/>
          <w:sz w:val="26"/>
          <w:szCs w:val="26"/>
        </w:rPr>
        <w:t>земельный</w:t>
      </w:r>
      <w:r w:rsidR="00913F56" w:rsidRPr="00C8023E">
        <w:rPr>
          <w:b/>
          <w:color w:val="0070C0"/>
          <w:sz w:val="26"/>
          <w:szCs w:val="26"/>
        </w:rPr>
        <w:t xml:space="preserve"> участок?</w:t>
      </w:r>
    </w:p>
    <w:p w:rsidR="00BC42EA" w:rsidRPr="00C8023E" w:rsidRDefault="00BC42EA">
      <w:pPr>
        <w:ind w:firstLine="709"/>
        <w:jc w:val="both"/>
        <w:rPr>
          <w:b/>
          <w:sz w:val="26"/>
          <w:szCs w:val="26"/>
        </w:rPr>
      </w:pPr>
    </w:p>
    <w:p w:rsidR="003C1601" w:rsidRPr="00C8023E" w:rsidRDefault="003C1601" w:rsidP="006E0A96">
      <w:pPr>
        <w:ind w:firstLine="709"/>
        <w:jc w:val="both"/>
        <w:rPr>
          <w:b/>
          <w:sz w:val="26"/>
          <w:szCs w:val="26"/>
        </w:rPr>
      </w:pPr>
      <w:r w:rsidRPr="00C8023E">
        <w:rPr>
          <w:b/>
          <w:sz w:val="26"/>
          <w:szCs w:val="26"/>
        </w:rPr>
        <w:t xml:space="preserve">Управление Росреестра по Челябинской области </w:t>
      </w:r>
      <w:r w:rsidR="00CE4175" w:rsidRPr="00C8023E">
        <w:rPr>
          <w:b/>
          <w:sz w:val="26"/>
          <w:szCs w:val="26"/>
        </w:rPr>
        <w:t xml:space="preserve">в преддверии начала дачного сезона </w:t>
      </w:r>
      <w:r w:rsidR="00DB48BB" w:rsidRPr="00C8023E">
        <w:rPr>
          <w:b/>
          <w:sz w:val="26"/>
          <w:szCs w:val="26"/>
        </w:rPr>
        <w:t>сообща</w:t>
      </w:r>
      <w:r w:rsidRPr="00C8023E">
        <w:rPr>
          <w:b/>
          <w:sz w:val="26"/>
          <w:szCs w:val="26"/>
        </w:rPr>
        <w:t>ет</w:t>
      </w:r>
      <w:r w:rsidR="004439D1" w:rsidRPr="00C8023E">
        <w:rPr>
          <w:b/>
          <w:sz w:val="26"/>
          <w:szCs w:val="26"/>
        </w:rPr>
        <w:t xml:space="preserve"> ю</w:t>
      </w:r>
      <w:r w:rsidR="00913F56" w:rsidRPr="00C8023E">
        <w:rPr>
          <w:b/>
          <w:sz w:val="26"/>
          <w:szCs w:val="26"/>
        </w:rPr>
        <w:t xml:space="preserve">жноуральцам </w:t>
      </w:r>
      <w:r w:rsidR="0082651E" w:rsidRPr="00C8023E">
        <w:rPr>
          <w:b/>
          <w:sz w:val="26"/>
          <w:szCs w:val="26"/>
        </w:rPr>
        <w:t xml:space="preserve">о </w:t>
      </w:r>
      <w:r w:rsidR="00913F56" w:rsidRPr="00C8023E">
        <w:rPr>
          <w:b/>
          <w:sz w:val="26"/>
          <w:szCs w:val="26"/>
        </w:rPr>
        <w:t>признак</w:t>
      </w:r>
      <w:r w:rsidR="0082651E" w:rsidRPr="00C8023E">
        <w:rPr>
          <w:b/>
          <w:sz w:val="26"/>
          <w:szCs w:val="26"/>
        </w:rPr>
        <w:t>ах</w:t>
      </w:r>
      <w:r w:rsidR="00913F56" w:rsidRPr="00C8023E">
        <w:rPr>
          <w:b/>
          <w:sz w:val="26"/>
          <w:szCs w:val="26"/>
        </w:rPr>
        <w:t xml:space="preserve"> неиспользования земельных участков в населенных пунктах, садовых и огородных участков.</w:t>
      </w:r>
    </w:p>
    <w:p w:rsidR="00503599" w:rsidRPr="00C8023E" w:rsidRDefault="003C5873" w:rsidP="00503599">
      <w:pPr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4717415</wp:posOffset>
                </wp:positionH>
                <wp:positionV relativeFrom="paragraph">
                  <wp:posOffset>1158875</wp:posOffset>
                </wp:positionV>
                <wp:extent cx="152400" cy="142875"/>
                <wp:effectExtent l="19050" t="38100" r="38100" b="4762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star5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44786" id="AutoShape 3" o:spid="_x0000_s1026" style="position:absolute;margin-left:371.45pt;margin-top:91.25pt;width:12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240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" path="m,54573r58212,1l76200,,94188,54574r58212,-1l105305,88301r17989,54574l76200,109146,29106,142875,47095,88301,,54573xe" fillcolor="#0070c0">
                <v:stroke joinstyle="miter"/>
                <v:path o:connecttype="custom" o:connectlocs="0,54573;58212,54574;76200,0;94188,54574;152400,54573;105305,88301;123294,142875;76200,109146;29106,142875;47095,88301;0,54573" o:connectangles="0,0,0,0,0,0,0,0,0,0,0"/>
              </v:shape>
            </w:pict>
          </mc:Fallback>
        </mc:AlternateContent>
      </w:r>
      <w:r w:rsidR="003F4B81" w:rsidRPr="00C8023E">
        <w:rPr>
          <w:sz w:val="26"/>
          <w:szCs w:val="26"/>
        </w:rPr>
        <w:t xml:space="preserve">Напомним, </w:t>
      </w:r>
      <w:r w:rsidR="00913F56" w:rsidRPr="00C8023E">
        <w:rPr>
          <w:sz w:val="26"/>
          <w:szCs w:val="26"/>
        </w:rPr>
        <w:t>1 сентября 2025 года вступило в силу Постановление Правительства РФ от 31.05.2025 №</w:t>
      </w:r>
      <w:r w:rsidR="00971AF6" w:rsidRPr="00C8023E">
        <w:rPr>
          <w:sz w:val="26"/>
          <w:szCs w:val="26"/>
        </w:rPr>
        <w:t xml:space="preserve"> </w:t>
      </w:r>
      <w:r w:rsidR="00913F56" w:rsidRPr="00C8023E">
        <w:rPr>
          <w:sz w:val="26"/>
          <w:szCs w:val="26"/>
        </w:rPr>
        <w:t xml:space="preserve">826, которым утвержден перечень признаков неиспользования земельных участков в населенных пунктах, садовых и огородных участков. </w:t>
      </w:r>
      <w:r w:rsidR="005F401F" w:rsidRPr="00C8023E">
        <w:rPr>
          <w:sz w:val="26"/>
          <w:szCs w:val="26"/>
        </w:rPr>
        <w:t xml:space="preserve">Одним из признаков </w:t>
      </w:r>
      <w:r w:rsidR="00503599" w:rsidRPr="00C8023E">
        <w:rPr>
          <w:sz w:val="26"/>
          <w:szCs w:val="26"/>
        </w:rPr>
        <w:t xml:space="preserve">неиспользования </w:t>
      </w:r>
      <w:r w:rsidR="005F401F" w:rsidRPr="00C8023E">
        <w:rPr>
          <w:sz w:val="26"/>
          <w:szCs w:val="26"/>
        </w:rPr>
        <w:t xml:space="preserve">участка </w:t>
      </w:r>
      <w:r w:rsidR="00503599" w:rsidRPr="00C8023E">
        <w:rPr>
          <w:sz w:val="26"/>
          <w:szCs w:val="26"/>
        </w:rPr>
        <w:t xml:space="preserve">является захламление или загрязнение отходами более половины </w:t>
      </w:r>
      <w:r w:rsidR="005F401F" w:rsidRPr="00C8023E">
        <w:rPr>
          <w:sz w:val="26"/>
          <w:szCs w:val="26"/>
        </w:rPr>
        <w:t>его</w:t>
      </w:r>
      <w:r w:rsidR="00503599" w:rsidRPr="00C8023E">
        <w:rPr>
          <w:sz w:val="26"/>
          <w:szCs w:val="26"/>
        </w:rPr>
        <w:t xml:space="preserve"> площади в течение года.</w:t>
      </w:r>
      <w:r w:rsidR="005F401F" w:rsidRPr="00C8023E">
        <w:rPr>
          <w:sz w:val="26"/>
          <w:szCs w:val="26"/>
        </w:rPr>
        <w:t xml:space="preserve"> </w:t>
      </w:r>
      <w:r w:rsidR="00503599" w:rsidRPr="00C8023E">
        <w:rPr>
          <w:sz w:val="26"/>
          <w:szCs w:val="26"/>
        </w:rPr>
        <w:t xml:space="preserve">Садовые, огородные и приусадебные земельные участки не должны быть заросшими. </w:t>
      </w:r>
      <w:r w:rsidR="00971AF6" w:rsidRPr="00C8023E">
        <w:rPr>
          <w:sz w:val="26"/>
          <w:szCs w:val="26"/>
        </w:rPr>
        <w:t>Если более половины их площади в течение года покрыто сорняками высотой более одного метра, такие участки считаются неиспользуемыми.</w:t>
      </w:r>
      <w:r w:rsidR="0044265A">
        <w:rPr>
          <w:sz w:val="26"/>
          <w:szCs w:val="26"/>
        </w:rPr>
        <w:t xml:space="preserve">    </w:t>
      </w:r>
      <w:r w:rsidR="0044265A" w:rsidRPr="0044265A">
        <w:rPr>
          <w:b/>
          <w:i/>
          <w:sz w:val="26"/>
          <w:szCs w:val="26"/>
        </w:rPr>
        <w:t>Для наведения порядка земельный участок необходимо расчистить от мусора и освободить от сорной р</w:t>
      </w:r>
      <w:r w:rsidR="0044265A">
        <w:rPr>
          <w:b/>
          <w:i/>
          <w:sz w:val="26"/>
          <w:szCs w:val="26"/>
        </w:rPr>
        <w:t>а</w:t>
      </w:r>
      <w:r w:rsidR="0044265A" w:rsidRPr="0044265A">
        <w:rPr>
          <w:b/>
          <w:i/>
          <w:sz w:val="26"/>
          <w:szCs w:val="26"/>
        </w:rPr>
        <w:t>стительности</w:t>
      </w:r>
      <w:r w:rsidR="004D6EEB">
        <w:rPr>
          <w:b/>
          <w:i/>
          <w:sz w:val="26"/>
          <w:szCs w:val="26"/>
        </w:rPr>
        <w:t>, дикорастущих деревьев и кустарников</w:t>
      </w:r>
      <w:r w:rsidR="0044265A" w:rsidRPr="0044265A">
        <w:rPr>
          <w:b/>
          <w:i/>
          <w:sz w:val="26"/>
          <w:szCs w:val="26"/>
        </w:rPr>
        <w:t>.</w:t>
      </w:r>
    </w:p>
    <w:p w:rsidR="005F401F" w:rsidRPr="00C8023E" w:rsidRDefault="00EC1655" w:rsidP="00503599">
      <w:pPr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04C551" wp14:editId="5312AC3C">
                <wp:simplePos x="0" y="0"/>
                <wp:positionH relativeFrom="column">
                  <wp:posOffset>266700</wp:posOffset>
                </wp:positionH>
                <wp:positionV relativeFrom="paragraph">
                  <wp:posOffset>568960</wp:posOffset>
                </wp:positionV>
                <wp:extent cx="152400" cy="142875"/>
                <wp:effectExtent l="19050" t="38100" r="38100" b="47625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star5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5D91E5" id="AutoShape 5" o:spid="_x0000_s1026" style="position:absolute;margin-left:21pt;margin-top:44.8pt;width:12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240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" path="m,54573r58212,1l76200,,94188,54574r58212,-1l105305,88301r17989,54574l76200,109146,29106,142875,47095,88301,,54573xe" fillcolor="#0070c0">
                <v:stroke joinstyle="miter"/>
                <v:path o:connecttype="custom" o:connectlocs="0,54573;58212,54574;76200,0;94188,54574;152400,54573;105305,88301;123294,142875;76200,109146;29106,142875;47095,88301;0,54573" o:connectangles="0,0,0,0,0,0,0,0,0,0,0"/>
              </v:shape>
            </w:pict>
          </mc:Fallback>
        </mc:AlternateContent>
      </w:r>
      <w:r w:rsidR="00503599" w:rsidRPr="00C8023E">
        <w:rPr>
          <w:sz w:val="26"/>
          <w:szCs w:val="26"/>
        </w:rPr>
        <w:t>Для земельных участков, предназначенных для строительства, таким признаком будет отсутствие построенного и оформленного здания, сооружения в течение 5 лет</w:t>
      </w:r>
      <w:r w:rsidR="005F401F" w:rsidRPr="00C8023E">
        <w:rPr>
          <w:sz w:val="26"/>
          <w:szCs w:val="26"/>
        </w:rPr>
        <w:t>, а на участках, предназначенных для</w:t>
      </w:r>
      <w:r w:rsidR="00503599" w:rsidRPr="00C8023E">
        <w:rPr>
          <w:sz w:val="26"/>
          <w:szCs w:val="26"/>
        </w:rPr>
        <w:t xml:space="preserve"> </w:t>
      </w:r>
      <w:r w:rsidR="005F401F" w:rsidRPr="00C8023E">
        <w:rPr>
          <w:sz w:val="26"/>
          <w:szCs w:val="26"/>
        </w:rPr>
        <w:t>индивидуального жилищного строительства, такой срок составляет 7 лет.</w:t>
      </w:r>
      <w:r w:rsidRPr="00EC1655">
        <w:rPr>
          <w:noProof/>
          <w:sz w:val="26"/>
          <w:szCs w:val="26"/>
        </w:rPr>
        <w:t xml:space="preserve"> </w:t>
      </w:r>
      <w:r w:rsidR="0044265A">
        <w:rPr>
          <w:sz w:val="26"/>
          <w:szCs w:val="26"/>
        </w:rPr>
        <w:t xml:space="preserve"> </w:t>
      </w:r>
      <w:r w:rsidR="0044265A" w:rsidRPr="0044265A">
        <w:rPr>
          <w:b/>
          <w:i/>
          <w:sz w:val="26"/>
          <w:szCs w:val="26"/>
        </w:rPr>
        <w:t>Чтобы земельный участок не рассматривался как неиспользуемы</w:t>
      </w:r>
      <w:r w:rsidR="0044265A">
        <w:rPr>
          <w:b/>
          <w:i/>
          <w:sz w:val="26"/>
          <w:szCs w:val="26"/>
        </w:rPr>
        <w:t>й</w:t>
      </w:r>
      <w:r w:rsidR="0044265A" w:rsidRPr="0044265A">
        <w:rPr>
          <w:b/>
          <w:i/>
          <w:sz w:val="26"/>
          <w:szCs w:val="26"/>
        </w:rPr>
        <w:t xml:space="preserve"> – начните строительство </w:t>
      </w:r>
      <w:r w:rsidR="0044265A">
        <w:rPr>
          <w:b/>
          <w:i/>
          <w:sz w:val="26"/>
          <w:szCs w:val="26"/>
        </w:rPr>
        <w:t xml:space="preserve">в срок </w:t>
      </w:r>
      <w:r w:rsidR="0044265A" w:rsidRPr="0044265A">
        <w:rPr>
          <w:b/>
          <w:i/>
          <w:sz w:val="26"/>
          <w:szCs w:val="26"/>
        </w:rPr>
        <w:t>и обязательно обратитесь за регистрацией прав в Росреестр.</w:t>
      </w:r>
    </w:p>
    <w:p w:rsidR="00503599" w:rsidRPr="004D6EEB" w:rsidRDefault="003C5873" w:rsidP="00503599">
      <w:pPr>
        <w:ind w:firstLine="709"/>
        <w:jc w:val="both"/>
        <w:rPr>
          <w:b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4658995</wp:posOffset>
                </wp:positionH>
                <wp:positionV relativeFrom="paragraph">
                  <wp:posOffset>381635</wp:posOffset>
                </wp:positionV>
                <wp:extent cx="152400" cy="142875"/>
                <wp:effectExtent l="19050" t="38100" r="38100" b="4762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star5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61720" id="AutoShape 5" o:spid="_x0000_s1026" style="position:absolute;margin-left:366.85pt;margin-top:30.05pt;width:12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240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" path="m,54573r58212,1l76200,,94188,54574r58212,-1l105305,88301r17989,54574l76200,109146,29106,142875,47095,88301,,54573xe" fillcolor="#0070c0">
                <v:stroke joinstyle="miter"/>
                <v:path o:connecttype="custom" o:connectlocs="0,54573;58212,54574;76200,0;94188,54574;152400,54573;105305,88301;123294,142875;76200,109146;29106,142875;47095,88301;0,54573" o:connectangles="0,0,0,0,0,0,0,0,0,0,0"/>
              </v:shape>
            </w:pict>
          </mc:Fallback>
        </mc:AlternateContent>
      </w:r>
      <w:r w:rsidR="00503599" w:rsidRPr="00C8023E">
        <w:rPr>
          <w:sz w:val="26"/>
          <w:szCs w:val="26"/>
        </w:rPr>
        <w:t>Если на земельном участке уже построены здание либо сооружение, то</w:t>
      </w:r>
      <w:r w:rsidR="004D6EEB">
        <w:rPr>
          <w:sz w:val="26"/>
          <w:szCs w:val="26"/>
        </w:rPr>
        <w:t xml:space="preserve"> следует </w:t>
      </w:r>
      <w:r w:rsidR="00503599" w:rsidRPr="00C8023E">
        <w:rPr>
          <w:sz w:val="26"/>
          <w:szCs w:val="26"/>
        </w:rPr>
        <w:t>не допускать разрушения крыши, стен, выпадения окон или</w:t>
      </w:r>
      <w:r w:rsidR="004D6EEB">
        <w:rPr>
          <w:sz w:val="26"/>
          <w:szCs w:val="26"/>
        </w:rPr>
        <w:t xml:space="preserve"> нарушения</w:t>
      </w:r>
      <w:r w:rsidR="00503599" w:rsidRPr="00C8023E">
        <w:rPr>
          <w:sz w:val="26"/>
          <w:szCs w:val="26"/>
        </w:rPr>
        <w:t xml:space="preserve"> </w:t>
      </w:r>
      <w:r w:rsidR="004D6EEB">
        <w:rPr>
          <w:sz w:val="26"/>
          <w:szCs w:val="26"/>
        </w:rPr>
        <w:t>о</w:t>
      </w:r>
      <w:r w:rsidR="00503599" w:rsidRPr="00C8023E">
        <w:rPr>
          <w:sz w:val="26"/>
          <w:szCs w:val="26"/>
        </w:rPr>
        <w:t>стек</w:t>
      </w:r>
      <w:r w:rsidR="004D6EEB">
        <w:rPr>
          <w:sz w:val="26"/>
          <w:szCs w:val="26"/>
        </w:rPr>
        <w:t>ления</w:t>
      </w:r>
      <w:r w:rsidR="00503599" w:rsidRPr="00C8023E">
        <w:rPr>
          <w:sz w:val="26"/>
          <w:szCs w:val="26"/>
        </w:rPr>
        <w:t>. Это также будет свидетельствовать о неиспользовании земельного участка.</w:t>
      </w:r>
      <w:r w:rsidR="004D6EEB">
        <w:rPr>
          <w:sz w:val="26"/>
          <w:szCs w:val="26"/>
        </w:rPr>
        <w:t xml:space="preserve">      </w:t>
      </w:r>
      <w:r w:rsidR="004D6EEB" w:rsidRPr="004D6EEB">
        <w:rPr>
          <w:b/>
          <w:i/>
          <w:sz w:val="26"/>
          <w:szCs w:val="26"/>
        </w:rPr>
        <w:t>Н</w:t>
      </w:r>
      <w:r w:rsidR="004D6EEB" w:rsidRPr="004D6EEB">
        <w:rPr>
          <w:b/>
          <w:i/>
          <w:sz w:val="26"/>
          <w:szCs w:val="26"/>
        </w:rPr>
        <w:t xml:space="preserve">еобходимо содержать </w:t>
      </w:r>
      <w:r w:rsidR="004D6EEB" w:rsidRPr="004D6EEB">
        <w:rPr>
          <w:b/>
          <w:i/>
          <w:sz w:val="26"/>
          <w:szCs w:val="26"/>
        </w:rPr>
        <w:t>объект</w:t>
      </w:r>
      <w:r w:rsidR="004D6EEB" w:rsidRPr="004D6EEB">
        <w:rPr>
          <w:b/>
          <w:i/>
          <w:sz w:val="26"/>
          <w:szCs w:val="26"/>
        </w:rPr>
        <w:t xml:space="preserve"> в надлежащем состоянии</w:t>
      </w:r>
      <w:r w:rsidR="006E094D">
        <w:rPr>
          <w:b/>
          <w:i/>
          <w:sz w:val="26"/>
          <w:szCs w:val="26"/>
        </w:rPr>
        <w:t xml:space="preserve">, при </w:t>
      </w:r>
      <w:r w:rsidR="006E094D">
        <w:rPr>
          <w:b/>
          <w:i/>
          <w:sz w:val="26"/>
          <w:szCs w:val="26"/>
        </w:rPr>
        <w:t>повреждени</w:t>
      </w:r>
      <w:r w:rsidR="006E094D">
        <w:rPr>
          <w:b/>
          <w:i/>
          <w:sz w:val="26"/>
          <w:szCs w:val="26"/>
        </w:rPr>
        <w:t>и осуществлять ремонтные работы</w:t>
      </w:r>
      <w:r w:rsidR="004D6EEB" w:rsidRPr="004D6EEB">
        <w:rPr>
          <w:b/>
          <w:i/>
          <w:sz w:val="26"/>
          <w:szCs w:val="26"/>
        </w:rPr>
        <w:t>.</w:t>
      </w:r>
    </w:p>
    <w:p w:rsidR="001807AB" w:rsidRPr="00C8023E" w:rsidRDefault="002E0C15" w:rsidP="001807AB">
      <w:pPr>
        <w:ind w:firstLine="709"/>
        <w:jc w:val="both"/>
        <w:rPr>
          <w:i/>
          <w:sz w:val="26"/>
          <w:szCs w:val="26"/>
        </w:rPr>
      </w:pPr>
      <w:r w:rsidRPr="00C8023E">
        <w:rPr>
          <w:i/>
          <w:sz w:val="26"/>
          <w:szCs w:val="26"/>
        </w:rPr>
        <w:t xml:space="preserve"> «</w:t>
      </w:r>
      <w:r w:rsidR="00C8023E" w:rsidRPr="00C8023E">
        <w:rPr>
          <w:i/>
          <w:sz w:val="26"/>
          <w:szCs w:val="26"/>
        </w:rPr>
        <w:t>Применение признаков неиспользования земельных участков</w:t>
      </w:r>
      <w:r w:rsidR="001807AB" w:rsidRPr="00C8023E">
        <w:rPr>
          <w:i/>
          <w:sz w:val="26"/>
          <w:szCs w:val="26"/>
        </w:rPr>
        <w:t xml:space="preserve"> направлен</w:t>
      </w:r>
      <w:r w:rsidR="00C8023E" w:rsidRPr="00C8023E">
        <w:rPr>
          <w:i/>
          <w:sz w:val="26"/>
          <w:szCs w:val="26"/>
        </w:rPr>
        <w:t>о</w:t>
      </w:r>
      <w:r w:rsidR="001807AB" w:rsidRPr="00C8023E">
        <w:rPr>
          <w:i/>
          <w:sz w:val="26"/>
          <w:szCs w:val="26"/>
        </w:rPr>
        <w:t xml:space="preserve"> на защиту добросовестных собственников, которые ухаживают за своими участками и используют их по</w:t>
      </w:r>
      <w:r w:rsidR="00C8023E" w:rsidRPr="00C8023E">
        <w:rPr>
          <w:i/>
          <w:sz w:val="26"/>
          <w:szCs w:val="26"/>
        </w:rPr>
        <w:t xml:space="preserve"> целевому</w:t>
      </w:r>
      <w:r w:rsidR="001807AB" w:rsidRPr="00C8023E">
        <w:rPr>
          <w:i/>
          <w:sz w:val="26"/>
          <w:szCs w:val="26"/>
        </w:rPr>
        <w:t xml:space="preserve"> назначению. Захламленные участки </w:t>
      </w:r>
      <w:r w:rsidR="003F4B81" w:rsidRPr="00C8023E">
        <w:rPr>
          <w:i/>
          <w:sz w:val="26"/>
          <w:szCs w:val="26"/>
        </w:rPr>
        <w:t xml:space="preserve">по соседству </w:t>
      </w:r>
      <w:r w:rsidR="0085080A" w:rsidRPr="00C8023E">
        <w:rPr>
          <w:i/>
          <w:sz w:val="26"/>
          <w:szCs w:val="26"/>
        </w:rPr>
        <w:t xml:space="preserve">являются серьезной проблемой для </w:t>
      </w:r>
      <w:r w:rsidR="004B6011" w:rsidRPr="004B6011">
        <w:rPr>
          <w:i/>
          <w:sz w:val="26"/>
          <w:szCs w:val="26"/>
        </w:rPr>
        <w:t>ведения хозяйственной деятельности</w:t>
      </w:r>
      <w:r w:rsidR="0085080A" w:rsidRPr="00C8023E">
        <w:rPr>
          <w:i/>
          <w:sz w:val="26"/>
          <w:szCs w:val="26"/>
        </w:rPr>
        <w:t xml:space="preserve">. Они зарастают борщевиком, </w:t>
      </w:r>
      <w:r w:rsidR="001807AB" w:rsidRPr="00C8023E">
        <w:rPr>
          <w:i/>
          <w:sz w:val="26"/>
          <w:szCs w:val="26"/>
        </w:rPr>
        <w:t xml:space="preserve">создают </w:t>
      </w:r>
      <w:r w:rsidR="00A35EAB" w:rsidRPr="00C8023E">
        <w:rPr>
          <w:i/>
          <w:sz w:val="26"/>
          <w:szCs w:val="26"/>
        </w:rPr>
        <w:t xml:space="preserve">реальную </w:t>
      </w:r>
      <w:r w:rsidR="001807AB" w:rsidRPr="00C8023E">
        <w:rPr>
          <w:i/>
          <w:sz w:val="26"/>
          <w:szCs w:val="26"/>
        </w:rPr>
        <w:t>пожароопасную обстановку,</w:t>
      </w:r>
      <w:r w:rsidR="0085080A" w:rsidRPr="00C8023E">
        <w:rPr>
          <w:i/>
          <w:sz w:val="26"/>
          <w:szCs w:val="26"/>
        </w:rPr>
        <w:t xml:space="preserve"> порой</w:t>
      </w:r>
      <w:r w:rsidR="001807AB" w:rsidRPr="00C8023E">
        <w:rPr>
          <w:i/>
          <w:sz w:val="26"/>
          <w:szCs w:val="26"/>
        </w:rPr>
        <w:t xml:space="preserve"> превраща</w:t>
      </w:r>
      <w:r w:rsidR="0085080A" w:rsidRPr="00C8023E">
        <w:rPr>
          <w:i/>
          <w:sz w:val="26"/>
          <w:szCs w:val="26"/>
        </w:rPr>
        <w:t>ясь</w:t>
      </w:r>
      <w:r w:rsidR="001807AB" w:rsidRPr="00C8023E">
        <w:rPr>
          <w:i/>
          <w:sz w:val="26"/>
          <w:szCs w:val="26"/>
        </w:rPr>
        <w:t xml:space="preserve"> в свалки бытовых отходо</w:t>
      </w:r>
      <w:r w:rsidR="0085080A" w:rsidRPr="00C8023E">
        <w:rPr>
          <w:i/>
          <w:sz w:val="26"/>
          <w:szCs w:val="26"/>
        </w:rPr>
        <w:t>в</w:t>
      </w:r>
      <w:r w:rsidR="005F401F" w:rsidRPr="00C8023E">
        <w:rPr>
          <w:i/>
          <w:sz w:val="26"/>
          <w:szCs w:val="26"/>
        </w:rPr>
        <w:t>»</w:t>
      </w:r>
      <w:r w:rsidR="004D6EEB">
        <w:rPr>
          <w:i/>
          <w:sz w:val="26"/>
          <w:szCs w:val="26"/>
        </w:rPr>
        <w:t xml:space="preserve">, - </w:t>
      </w:r>
      <w:r w:rsidR="004D6EEB" w:rsidRPr="00C8023E">
        <w:rPr>
          <w:sz w:val="26"/>
          <w:szCs w:val="26"/>
        </w:rPr>
        <w:t>отмечает</w:t>
      </w:r>
      <w:r w:rsidR="004D6EEB">
        <w:rPr>
          <w:i/>
          <w:sz w:val="26"/>
          <w:szCs w:val="26"/>
        </w:rPr>
        <w:t xml:space="preserve"> з</w:t>
      </w:r>
      <w:r w:rsidR="004D6EEB" w:rsidRPr="00C8023E">
        <w:rPr>
          <w:sz w:val="26"/>
          <w:szCs w:val="26"/>
        </w:rPr>
        <w:t xml:space="preserve">аместитель руководителя Управления Росреестра по Челябинской области </w:t>
      </w:r>
      <w:r w:rsidR="004D6EEB" w:rsidRPr="00C8023E">
        <w:rPr>
          <w:b/>
          <w:sz w:val="26"/>
          <w:szCs w:val="26"/>
        </w:rPr>
        <w:t>Евгений Бабич</w:t>
      </w:r>
      <w:r w:rsidR="004D6EEB">
        <w:rPr>
          <w:b/>
          <w:sz w:val="26"/>
          <w:szCs w:val="26"/>
        </w:rPr>
        <w:t>.</w:t>
      </w:r>
    </w:p>
    <w:p w:rsidR="004262BD" w:rsidRPr="00C8023E" w:rsidRDefault="00DB48BB" w:rsidP="002E0C15">
      <w:pPr>
        <w:ind w:firstLine="709"/>
        <w:jc w:val="both"/>
        <w:rPr>
          <w:sz w:val="26"/>
          <w:szCs w:val="26"/>
        </w:rPr>
      </w:pPr>
      <w:r w:rsidRPr="00C8023E">
        <w:rPr>
          <w:sz w:val="26"/>
          <w:szCs w:val="26"/>
        </w:rPr>
        <w:t>Ведомство ведет комплексную работу в целях повышения эффективности земельного надзора и</w:t>
      </w:r>
      <w:r w:rsidR="005F401F" w:rsidRPr="00C8023E">
        <w:rPr>
          <w:sz w:val="26"/>
          <w:szCs w:val="26"/>
        </w:rPr>
        <w:t xml:space="preserve"> выявления </w:t>
      </w:r>
      <w:r w:rsidR="006B539B" w:rsidRPr="00C8023E">
        <w:rPr>
          <w:sz w:val="26"/>
          <w:szCs w:val="26"/>
        </w:rPr>
        <w:t>неиспольз</w:t>
      </w:r>
      <w:r w:rsidRPr="00C8023E">
        <w:rPr>
          <w:sz w:val="26"/>
          <w:szCs w:val="26"/>
        </w:rPr>
        <w:t>уемых</w:t>
      </w:r>
      <w:r w:rsidR="006B539B" w:rsidRPr="00C8023E">
        <w:rPr>
          <w:sz w:val="26"/>
          <w:szCs w:val="26"/>
        </w:rPr>
        <w:t xml:space="preserve"> земельных участков</w:t>
      </w:r>
      <w:r w:rsidRPr="00C8023E">
        <w:rPr>
          <w:sz w:val="26"/>
          <w:szCs w:val="26"/>
        </w:rPr>
        <w:t>, в том числе применяет современные технологии</w:t>
      </w:r>
      <w:r w:rsidR="004262BD" w:rsidRPr="00C8023E">
        <w:rPr>
          <w:sz w:val="26"/>
          <w:szCs w:val="26"/>
        </w:rPr>
        <w:t>.</w:t>
      </w:r>
      <w:r w:rsidR="00503599" w:rsidRPr="00C8023E">
        <w:rPr>
          <w:sz w:val="26"/>
          <w:szCs w:val="26"/>
        </w:rPr>
        <w:t xml:space="preserve"> </w:t>
      </w:r>
      <w:r w:rsidR="00280E87" w:rsidRPr="00C8023E">
        <w:rPr>
          <w:sz w:val="26"/>
          <w:szCs w:val="26"/>
        </w:rPr>
        <w:t>Привлечение беспилотников позволяет автоматизировать процессы, сократить временные издержки правообладателей и стимулирует устранение выявленных нарушений земельного законодательства.</w:t>
      </w:r>
      <w:r w:rsidRPr="00C8023E">
        <w:rPr>
          <w:sz w:val="26"/>
          <w:szCs w:val="26"/>
        </w:rPr>
        <w:t xml:space="preserve"> </w:t>
      </w:r>
      <w:r w:rsidR="00280E87" w:rsidRPr="00C8023E">
        <w:rPr>
          <w:sz w:val="26"/>
          <w:szCs w:val="26"/>
        </w:rPr>
        <w:t xml:space="preserve">В своей деятельности Управление Росреестра по Челябинской области </w:t>
      </w:r>
      <w:r w:rsidR="00A76943" w:rsidRPr="00C8023E">
        <w:rPr>
          <w:sz w:val="26"/>
          <w:szCs w:val="26"/>
        </w:rPr>
        <w:t xml:space="preserve">активно </w:t>
      </w:r>
      <w:r w:rsidR="00280E87" w:rsidRPr="00C8023E">
        <w:rPr>
          <w:sz w:val="26"/>
          <w:szCs w:val="26"/>
        </w:rPr>
        <w:t xml:space="preserve">использует беспилотные летательные аппараты, </w:t>
      </w:r>
      <w:r w:rsidR="00603736" w:rsidRPr="00C8023E">
        <w:rPr>
          <w:sz w:val="26"/>
          <w:szCs w:val="26"/>
        </w:rPr>
        <w:t xml:space="preserve">в результате масштабного обследования территории Южного Урала в 2025 году с помощью беспилотников обследовано </w:t>
      </w:r>
      <w:r w:rsidR="00A56B26" w:rsidRPr="00C8023E">
        <w:rPr>
          <w:sz w:val="26"/>
          <w:szCs w:val="26"/>
        </w:rPr>
        <w:t xml:space="preserve">более </w:t>
      </w:r>
      <w:r w:rsidR="00603736" w:rsidRPr="00C8023E">
        <w:rPr>
          <w:sz w:val="26"/>
          <w:szCs w:val="26"/>
        </w:rPr>
        <w:t>14</w:t>
      </w:r>
      <w:r w:rsidR="0082651E" w:rsidRPr="00C8023E">
        <w:rPr>
          <w:sz w:val="26"/>
          <w:szCs w:val="26"/>
        </w:rPr>
        <w:t>,</w:t>
      </w:r>
      <w:r w:rsidR="00A56B26" w:rsidRPr="00C8023E">
        <w:rPr>
          <w:sz w:val="26"/>
          <w:szCs w:val="26"/>
        </w:rPr>
        <w:t>5 тыс</w:t>
      </w:r>
      <w:r w:rsidR="0082651E" w:rsidRPr="00C8023E">
        <w:rPr>
          <w:sz w:val="26"/>
          <w:szCs w:val="26"/>
        </w:rPr>
        <w:t>.</w:t>
      </w:r>
      <w:r w:rsidR="00603736" w:rsidRPr="00C8023E">
        <w:rPr>
          <w:sz w:val="26"/>
          <w:szCs w:val="26"/>
        </w:rPr>
        <w:t xml:space="preserve"> уча</w:t>
      </w:r>
      <w:r w:rsidR="00280E87" w:rsidRPr="00C8023E">
        <w:rPr>
          <w:sz w:val="26"/>
          <w:szCs w:val="26"/>
        </w:rPr>
        <w:t>стков. В 2026 году специалисты государственного земельного надзора продолжат практику использования беспилотников</w:t>
      </w:r>
      <w:r w:rsidR="00A56B26" w:rsidRPr="00C8023E">
        <w:rPr>
          <w:sz w:val="26"/>
          <w:szCs w:val="26"/>
        </w:rPr>
        <w:t>, л</w:t>
      </w:r>
      <w:r w:rsidR="0082651E" w:rsidRPr="00C8023E">
        <w:rPr>
          <w:sz w:val="26"/>
          <w:szCs w:val="26"/>
        </w:rPr>
        <w:t>ё</w:t>
      </w:r>
      <w:r w:rsidR="00A56B26" w:rsidRPr="00C8023E">
        <w:rPr>
          <w:sz w:val="26"/>
          <w:szCs w:val="26"/>
        </w:rPr>
        <w:t>тный сезон начнется уже в мае</w:t>
      </w:r>
      <w:r w:rsidR="00280E87" w:rsidRPr="00C8023E">
        <w:rPr>
          <w:sz w:val="26"/>
          <w:szCs w:val="26"/>
        </w:rPr>
        <w:t>.</w:t>
      </w:r>
    </w:p>
    <w:p w:rsidR="00042306" w:rsidRPr="00C8023E" w:rsidRDefault="00A35EAB" w:rsidP="000A0FA3">
      <w:pPr>
        <w:ind w:firstLine="709"/>
        <w:jc w:val="both"/>
        <w:rPr>
          <w:sz w:val="26"/>
          <w:szCs w:val="26"/>
        </w:rPr>
      </w:pPr>
      <w:r w:rsidRPr="00C8023E">
        <w:rPr>
          <w:sz w:val="26"/>
          <w:szCs w:val="26"/>
        </w:rPr>
        <w:t xml:space="preserve">Наведение порядка </w:t>
      </w:r>
      <w:r w:rsidR="0085080A" w:rsidRPr="00C8023E">
        <w:rPr>
          <w:sz w:val="26"/>
          <w:szCs w:val="26"/>
        </w:rPr>
        <w:t xml:space="preserve">в сфере землепользования </w:t>
      </w:r>
      <w:r w:rsidRPr="00C8023E">
        <w:rPr>
          <w:sz w:val="26"/>
          <w:szCs w:val="26"/>
        </w:rPr>
        <w:t>и возвращение неиспользуемой земли в оборот да</w:t>
      </w:r>
      <w:r w:rsidR="0082651E" w:rsidRPr="00C8023E">
        <w:rPr>
          <w:sz w:val="26"/>
          <w:szCs w:val="26"/>
        </w:rPr>
        <w:t>ду</w:t>
      </w:r>
      <w:r w:rsidRPr="00C8023E">
        <w:rPr>
          <w:sz w:val="26"/>
          <w:szCs w:val="26"/>
        </w:rPr>
        <w:t>т новые возможности для экономического развития территорий, изменения внешнего облика садовых товариществ в лучшую сторону, благоустройства и формирования комфортной инфраструктуры населенных пунктов.</w:t>
      </w:r>
    </w:p>
    <w:p w:rsidR="00A35EAB" w:rsidRPr="00C8023E" w:rsidRDefault="00A35EAB" w:rsidP="000A0FA3">
      <w:pPr>
        <w:ind w:firstLine="709"/>
        <w:jc w:val="both"/>
        <w:rPr>
          <w:sz w:val="26"/>
          <w:szCs w:val="26"/>
        </w:rPr>
      </w:pPr>
    </w:p>
    <w:p w:rsidR="00B54E69" w:rsidRPr="00A40E60" w:rsidRDefault="00B241E6" w:rsidP="00AD1147">
      <w:pPr>
        <w:ind w:firstLine="709"/>
        <w:jc w:val="both"/>
        <w:rPr>
          <w:sz w:val="26"/>
          <w:szCs w:val="26"/>
        </w:rPr>
      </w:pPr>
      <w:r w:rsidRPr="00C8023E">
        <w:rPr>
          <w:sz w:val="26"/>
          <w:szCs w:val="26"/>
        </w:rPr>
        <w:t xml:space="preserve">#РосреестрЧелябинск </w:t>
      </w:r>
      <w:r w:rsidR="003E4ED9" w:rsidRPr="00C8023E">
        <w:rPr>
          <w:sz w:val="26"/>
          <w:szCs w:val="26"/>
        </w:rPr>
        <w:t>#</w:t>
      </w:r>
      <w:r w:rsidR="00333DEA" w:rsidRPr="00C8023E">
        <w:rPr>
          <w:sz w:val="26"/>
          <w:szCs w:val="26"/>
        </w:rPr>
        <w:t>РосреестрРазъясняет</w:t>
      </w:r>
      <w:r w:rsidR="00425902" w:rsidRPr="00C8023E">
        <w:rPr>
          <w:sz w:val="26"/>
          <w:szCs w:val="26"/>
        </w:rPr>
        <w:t xml:space="preserve"> </w:t>
      </w:r>
      <w:r w:rsidR="00A40E60" w:rsidRPr="00C8023E">
        <w:rPr>
          <w:sz w:val="26"/>
          <w:szCs w:val="26"/>
        </w:rPr>
        <w:t>#</w:t>
      </w:r>
      <w:proofErr w:type="spellStart"/>
      <w:r w:rsidR="00A40E60" w:rsidRPr="00A40E60">
        <w:rPr>
          <w:sz w:val="26"/>
          <w:szCs w:val="26"/>
        </w:rPr>
        <w:t>ПризнакиН</w:t>
      </w:r>
      <w:r w:rsidR="00A40E60" w:rsidRPr="00A40E60">
        <w:rPr>
          <w:sz w:val="26"/>
          <w:szCs w:val="26"/>
        </w:rPr>
        <w:t>еиспользования</w:t>
      </w:r>
      <w:proofErr w:type="spellEnd"/>
    </w:p>
    <w:bookmarkEnd w:id="0"/>
    <w:p w:rsidR="00B54E69" w:rsidRPr="00C8023E" w:rsidRDefault="00B54E69">
      <w:pPr>
        <w:ind w:firstLine="709"/>
        <w:jc w:val="both"/>
        <w:rPr>
          <w:sz w:val="26"/>
          <w:szCs w:val="26"/>
        </w:rPr>
      </w:pPr>
    </w:p>
    <w:p w:rsidR="00B54E69" w:rsidRPr="00C8023E" w:rsidRDefault="00A35EAB">
      <w:pPr>
        <w:jc w:val="right"/>
        <w:rPr>
          <w:rStyle w:val="af9"/>
          <w:b/>
          <w:bCs/>
          <w:sz w:val="26"/>
          <w:szCs w:val="26"/>
          <w:shd w:val="clear" w:color="auto" w:fill="FFFFFF"/>
        </w:rPr>
      </w:pPr>
      <w:r w:rsidRPr="00C8023E">
        <w:rPr>
          <w:rStyle w:val="af9"/>
          <w:b/>
          <w:bCs/>
          <w:sz w:val="26"/>
          <w:szCs w:val="26"/>
          <w:shd w:val="clear" w:color="auto" w:fill="FFFFFF"/>
        </w:rPr>
        <w:t xml:space="preserve">Пресс-служба </w:t>
      </w:r>
      <w:r w:rsidR="000E075E" w:rsidRPr="00C8023E">
        <w:rPr>
          <w:rStyle w:val="af9"/>
          <w:b/>
          <w:bCs/>
          <w:sz w:val="26"/>
          <w:szCs w:val="26"/>
          <w:shd w:val="clear" w:color="auto" w:fill="FFFFFF"/>
        </w:rPr>
        <w:t>Росреестра и Роскадастра по Челябинской области</w:t>
      </w:r>
    </w:p>
    <w:sectPr w:rsidR="00B54E69" w:rsidRPr="00C8023E" w:rsidSect="0085080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426" w:right="567" w:bottom="142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E6B" w:rsidRDefault="00E74E6B">
      <w:r>
        <w:separator/>
      </w:r>
    </w:p>
  </w:endnote>
  <w:endnote w:type="continuationSeparator" w:id="0">
    <w:p w:rsidR="00E74E6B" w:rsidRDefault="00E7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  <w:font w:name="Golos">
    <w:charset w:val="00"/>
    <w:family w:val="auto"/>
    <w:pitch w:val="default"/>
  </w:font>
  <w:font w:name="Source Han Sans CN Regular">
    <w:charset w:val="00"/>
    <w:family w:val="auto"/>
    <w:pitch w:val="default"/>
  </w:font>
  <w:font w:name="Liberation Serif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E69" w:rsidRDefault="00B54E69">
    <w:pPr>
      <w:pStyle w:val="aff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E69" w:rsidRDefault="00B54E6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E6B" w:rsidRDefault="00E74E6B">
      <w:r>
        <w:separator/>
      </w:r>
    </w:p>
  </w:footnote>
  <w:footnote w:type="continuationSeparator" w:id="0">
    <w:p w:rsidR="00E74E6B" w:rsidRDefault="00E74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E69" w:rsidRDefault="00B54E69">
    <w:pPr>
      <w:pStyle w:val="aff3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E69" w:rsidRDefault="00B54E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F0252"/>
    <w:multiLevelType w:val="hybridMultilevel"/>
    <w:tmpl w:val="7B144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F13231"/>
    <w:multiLevelType w:val="hybridMultilevel"/>
    <w:tmpl w:val="840E6B84"/>
    <w:lvl w:ilvl="0" w:tplc="2C507B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69C0E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844792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6585FE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50C71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386E7F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E6EDDC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73CC8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20EB8D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E6B5E66"/>
    <w:multiLevelType w:val="hybridMultilevel"/>
    <w:tmpl w:val="910872E2"/>
    <w:lvl w:ilvl="0" w:tplc="B1B4E1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CB8F96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80F221C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36129E1A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CDA70B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872AE6D4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D40A121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1BD661D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04FA52E4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">
    <w:nsid w:val="10397FB9"/>
    <w:multiLevelType w:val="hybridMultilevel"/>
    <w:tmpl w:val="7DF8027C"/>
    <w:lvl w:ilvl="0" w:tplc="8CB2F5F2">
      <w:start w:val="1"/>
      <w:numFmt w:val="decimal"/>
      <w:lvlText w:val="%1."/>
      <w:lvlJc w:val="left"/>
      <w:pPr>
        <w:ind w:left="1080" w:hanging="360"/>
      </w:pPr>
    </w:lvl>
    <w:lvl w:ilvl="1" w:tplc="FC46C93A">
      <w:start w:val="1"/>
      <w:numFmt w:val="lowerLetter"/>
      <w:lvlText w:val="%2."/>
      <w:lvlJc w:val="left"/>
      <w:pPr>
        <w:ind w:left="1800" w:hanging="360"/>
      </w:pPr>
    </w:lvl>
    <w:lvl w:ilvl="2" w:tplc="462A22DA">
      <w:start w:val="1"/>
      <w:numFmt w:val="lowerRoman"/>
      <w:lvlText w:val="%3."/>
      <w:lvlJc w:val="right"/>
      <w:pPr>
        <w:ind w:left="2520" w:hanging="180"/>
      </w:pPr>
    </w:lvl>
    <w:lvl w:ilvl="3" w:tplc="85488DBC">
      <w:start w:val="1"/>
      <w:numFmt w:val="decimal"/>
      <w:lvlText w:val="%4."/>
      <w:lvlJc w:val="left"/>
      <w:pPr>
        <w:ind w:left="3240" w:hanging="360"/>
      </w:pPr>
    </w:lvl>
    <w:lvl w:ilvl="4" w:tplc="EDFECE9C">
      <w:start w:val="1"/>
      <w:numFmt w:val="lowerLetter"/>
      <w:lvlText w:val="%5."/>
      <w:lvlJc w:val="left"/>
      <w:pPr>
        <w:ind w:left="3960" w:hanging="360"/>
      </w:pPr>
    </w:lvl>
    <w:lvl w:ilvl="5" w:tplc="EA6E2284">
      <w:start w:val="1"/>
      <w:numFmt w:val="lowerRoman"/>
      <w:lvlText w:val="%6."/>
      <w:lvlJc w:val="right"/>
      <w:pPr>
        <w:ind w:left="4680" w:hanging="180"/>
      </w:pPr>
    </w:lvl>
    <w:lvl w:ilvl="6" w:tplc="8F3EDD1C">
      <w:start w:val="1"/>
      <w:numFmt w:val="decimal"/>
      <w:lvlText w:val="%7."/>
      <w:lvlJc w:val="left"/>
      <w:pPr>
        <w:ind w:left="5400" w:hanging="360"/>
      </w:pPr>
    </w:lvl>
    <w:lvl w:ilvl="7" w:tplc="3C0C0642">
      <w:start w:val="1"/>
      <w:numFmt w:val="lowerLetter"/>
      <w:lvlText w:val="%8."/>
      <w:lvlJc w:val="left"/>
      <w:pPr>
        <w:ind w:left="6120" w:hanging="360"/>
      </w:pPr>
    </w:lvl>
    <w:lvl w:ilvl="8" w:tplc="5B808FC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2D0565"/>
    <w:multiLevelType w:val="hybridMultilevel"/>
    <w:tmpl w:val="25ACA48A"/>
    <w:lvl w:ilvl="0" w:tplc="DAB26AD4">
      <w:start w:val="1"/>
      <w:numFmt w:val="decimal"/>
      <w:lvlText w:val="%1."/>
      <w:lvlJc w:val="left"/>
      <w:pPr>
        <w:ind w:left="1440" w:hanging="360"/>
      </w:pPr>
    </w:lvl>
    <w:lvl w:ilvl="1" w:tplc="A03CBE1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31CE048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34EE1988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A548D1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0040F888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166A3ACE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471EC16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2D4C090A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>
    <w:nsid w:val="2FAC0C35"/>
    <w:multiLevelType w:val="hybridMultilevel"/>
    <w:tmpl w:val="EDA6935C"/>
    <w:lvl w:ilvl="0" w:tplc="A6F0E716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FB824048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 w:tplc="6960F88E">
      <w:start w:val="1"/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 w:tplc="12DE10F2">
      <w:start w:val="1"/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 w:tplc="80EE8E80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 w:tplc="2F066F0A">
      <w:start w:val="1"/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 w:tplc="38AED5F8">
      <w:start w:val="1"/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 w:tplc="3D7AC2EE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 w:tplc="B958D4B0">
      <w:start w:val="1"/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6">
    <w:nsid w:val="385E3991"/>
    <w:multiLevelType w:val="hybridMultilevel"/>
    <w:tmpl w:val="437C7C8A"/>
    <w:lvl w:ilvl="0" w:tplc="3E1AD8CE">
      <w:start w:val="1"/>
      <w:numFmt w:val="decimal"/>
      <w:lvlText w:val="%1."/>
      <w:lvlJc w:val="left"/>
      <w:pPr>
        <w:ind w:left="1069" w:hanging="360"/>
      </w:pPr>
    </w:lvl>
    <w:lvl w:ilvl="1" w:tplc="E3327E50">
      <w:start w:val="1"/>
      <w:numFmt w:val="lowerLetter"/>
      <w:lvlText w:val="%2."/>
      <w:lvlJc w:val="left"/>
      <w:pPr>
        <w:ind w:left="1789" w:hanging="360"/>
      </w:pPr>
    </w:lvl>
    <w:lvl w:ilvl="2" w:tplc="21E0E0A2">
      <w:start w:val="1"/>
      <w:numFmt w:val="lowerRoman"/>
      <w:lvlText w:val="%3."/>
      <w:lvlJc w:val="right"/>
      <w:pPr>
        <w:ind w:left="2509" w:hanging="180"/>
      </w:pPr>
    </w:lvl>
    <w:lvl w:ilvl="3" w:tplc="420C4760">
      <w:start w:val="1"/>
      <w:numFmt w:val="decimal"/>
      <w:lvlText w:val="%4."/>
      <w:lvlJc w:val="left"/>
      <w:pPr>
        <w:ind w:left="3229" w:hanging="360"/>
      </w:pPr>
    </w:lvl>
    <w:lvl w:ilvl="4" w:tplc="A13AD0C8">
      <w:start w:val="1"/>
      <w:numFmt w:val="lowerLetter"/>
      <w:lvlText w:val="%5."/>
      <w:lvlJc w:val="left"/>
      <w:pPr>
        <w:ind w:left="3949" w:hanging="360"/>
      </w:pPr>
    </w:lvl>
    <w:lvl w:ilvl="5" w:tplc="445832B0">
      <w:start w:val="1"/>
      <w:numFmt w:val="lowerRoman"/>
      <w:lvlText w:val="%6."/>
      <w:lvlJc w:val="right"/>
      <w:pPr>
        <w:ind w:left="4669" w:hanging="180"/>
      </w:pPr>
    </w:lvl>
    <w:lvl w:ilvl="6" w:tplc="DDF6D58E">
      <w:start w:val="1"/>
      <w:numFmt w:val="decimal"/>
      <w:lvlText w:val="%7."/>
      <w:lvlJc w:val="left"/>
      <w:pPr>
        <w:ind w:left="5389" w:hanging="360"/>
      </w:pPr>
    </w:lvl>
    <w:lvl w:ilvl="7" w:tplc="3AE48CD2">
      <w:start w:val="1"/>
      <w:numFmt w:val="lowerLetter"/>
      <w:lvlText w:val="%8."/>
      <w:lvlJc w:val="left"/>
      <w:pPr>
        <w:ind w:left="6109" w:hanging="360"/>
      </w:pPr>
    </w:lvl>
    <w:lvl w:ilvl="8" w:tplc="F0B86176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4C233F"/>
    <w:multiLevelType w:val="hybridMultilevel"/>
    <w:tmpl w:val="B84E10BA"/>
    <w:lvl w:ilvl="0" w:tplc="FF84F72E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58D4432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2E5AAC5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6F2EE8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D4AB9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6DA508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75CF38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932C83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FBEE8B5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>
    <w:nsid w:val="50906B22"/>
    <w:multiLevelType w:val="hybridMultilevel"/>
    <w:tmpl w:val="7A325600"/>
    <w:lvl w:ilvl="0" w:tplc="BC42C4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0AE04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42A08C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704419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7A82A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628891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67C06A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09C5C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F4ED57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75FF0BEB"/>
    <w:multiLevelType w:val="hybridMultilevel"/>
    <w:tmpl w:val="D9FC504C"/>
    <w:lvl w:ilvl="0" w:tplc="D960C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D2B7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E947B9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476D55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AD294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84ED9B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24C54F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20A62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B9205B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7ACF235D"/>
    <w:multiLevelType w:val="hybridMultilevel"/>
    <w:tmpl w:val="CF82656E"/>
    <w:lvl w:ilvl="0" w:tplc="9A74E3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A668AF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B95A3F94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72B899F8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3AE4C6E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5B08B62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6E228D70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9EC6986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B8E24C32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E69"/>
    <w:rsid w:val="00021AAF"/>
    <w:rsid w:val="0003387E"/>
    <w:rsid w:val="00042306"/>
    <w:rsid w:val="00063915"/>
    <w:rsid w:val="000665AD"/>
    <w:rsid w:val="000A0FA3"/>
    <w:rsid w:val="000E04C4"/>
    <w:rsid w:val="000E075E"/>
    <w:rsid w:val="000E21C4"/>
    <w:rsid w:val="000E79C8"/>
    <w:rsid w:val="00145611"/>
    <w:rsid w:val="001745B9"/>
    <w:rsid w:val="001756D9"/>
    <w:rsid w:val="0017687C"/>
    <w:rsid w:val="001807AB"/>
    <w:rsid w:val="00187625"/>
    <w:rsid w:val="00196451"/>
    <w:rsid w:val="001B1595"/>
    <w:rsid w:val="001B7765"/>
    <w:rsid w:val="001C41FE"/>
    <w:rsid w:val="001C60AE"/>
    <w:rsid w:val="001D5345"/>
    <w:rsid w:val="001E73D4"/>
    <w:rsid w:val="00224340"/>
    <w:rsid w:val="0025230A"/>
    <w:rsid w:val="002631F5"/>
    <w:rsid w:val="00277FA7"/>
    <w:rsid w:val="00280E87"/>
    <w:rsid w:val="00284A89"/>
    <w:rsid w:val="002B0680"/>
    <w:rsid w:val="002B2A63"/>
    <w:rsid w:val="002C01A1"/>
    <w:rsid w:val="002E0C15"/>
    <w:rsid w:val="002F06DA"/>
    <w:rsid w:val="002F7FEE"/>
    <w:rsid w:val="003064AD"/>
    <w:rsid w:val="00332BD4"/>
    <w:rsid w:val="00333DEA"/>
    <w:rsid w:val="0035668D"/>
    <w:rsid w:val="00357CA9"/>
    <w:rsid w:val="003B2260"/>
    <w:rsid w:val="003B47F8"/>
    <w:rsid w:val="003C1601"/>
    <w:rsid w:val="003C5873"/>
    <w:rsid w:val="003E4ED9"/>
    <w:rsid w:val="003E7D20"/>
    <w:rsid w:val="003F42C4"/>
    <w:rsid w:val="003F4B81"/>
    <w:rsid w:val="003F5D87"/>
    <w:rsid w:val="00425902"/>
    <w:rsid w:val="004262BD"/>
    <w:rsid w:val="00435811"/>
    <w:rsid w:val="0044265A"/>
    <w:rsid w:val="004439D1"/>
    <w:rsid w:val="004958AD"/>
    <w:rsid w:val="004A312E"/>
    <w:rsid w:val="004B6011"/>
    <w:rsid w:val="004B7791"/>
    <w:rsid w:val="004C2E76"/>
    <w:rsid w:val="004C3BB9"/>
    <w:rsid w:val="004D6EEB"/>
    <w:rsid w:val="004F273C"/>
    <w:rsid w:val="00503599"/>
    <w:rsid w:val="00530EC6"/>
    <w:rsid w:val="00535AA9"/>
    <w:rsid w:val="005404C4"/>
    <w:rsid w:val="0055327C"/>
    <w:rsid w:val="00562268"/>
    <w:rsid w:val="00562419"/>
    <w:rsid w:val="005671E7"/>
    <w:rsid w:val="00572169"/>
    <w:rsid w:val="0058394D"/>
    <w:rsid w:val="005C00AA"/>
    <w:rsid w:val="005F401F"/>
    <w:rsid w:val="00603736"/>
    <w:rsid w:val="00614029"/>
    <w:rsid w:val="006414A0"/>
    <w:rsid w:val="0065193A"/>
    <w:rsid w:val="006650E3"/>
    <w:rsid w:val="00680C7E"/>
    <w:rsid w:val="00681274"/>
    <w:rsid w:val="00685B5F"/>
    <w:rsid w:val="00695C38"/>
    <w:rsid w:val="006B539B"/>
    <w:rsid w:val="006B7DB6"/>
    <w:rsid w:val="006E094D"/>
    <w:rsid w:val="006E0A96"/>
    <w:rsid w:val="006F5AD7"/>
    <w:rsid w:val="00725994"/>
    <w:rsid w:val="007536C4"/>
    <w:rsid w:val="00754782"/>
    <w:rsid w:val="0077308C"/>
    <w:rsid w:val="0078335A"/>
    <w:rsid w:val="00794968"/>
    <w:rsid w:val="007C2786"/>
    <w:rsid w:val="007D55FD"/>
    <w:rsid w:val="007E0BDF"/>
    <w:rsid w:val="007F7210"/>
    <w:rsid w:val="0080148D"/>
    <w:rsid w:val="0082144B"/>
    <w:rsid w:val="0082651E"/>
    <w:rsid w:val="00832765"/>
    <w:rsid w:val="00836E1C"/>
    <w:rsid w:val="0085080A"/>
    <w:rsid w:val="00854063"/>
    <w:rsid w:val="00873F9B"/>
    <w:rsid w:val="00886C08"/>
    <w:rsid w:val="008944EF"/>
    <w:rsid w:val="00895CC2"/>
    <w:rsid w:val="008D36B9"/>
    <w:rsid w:val="00913F56"/>
    <w:rsid w:val="009644F5"/>
    <w:rsid w:val="00971AF6"/>
    <w:rsid w:val="00987680"/>
    <w:rsid w:val="009B4641"/>
    <w:rsid w:val="009C1AE7"/>
    <w:rsid w:val="009C6479"/>
    <w:rsid w:val="009D246F"/>
    <w:rsid w:val="009E60C3"/>
    <w:rsid w:val="009E711A"/>
    <w:rsid w:val="009F4A10"/>
    <w:rsid w:val="00A34C2B"/>
    <w:rsid w:val="00A35EAB"/>
    <w:rsid w:val="00A376B9"/>
    <w:rsid w:val="00A40E60"/>
    <w:rsid w:val="00A535FE"/>
    <w:rsid w:val="00A54BD8"/>
    <w:rsid w:val="00A56B26"/>
    <w:rsid w:val="00A67A86"/>
    <w:rsid w:val="00A76943"/>
    <w:rsid w:val="00A8572F"/>
    <w:rsid w:val="00AD1147"/>
    <w:rsid w:val="00AE2F8D"/>
    <w:rsid w:val="00AE76DD"/>
    <w:rsid w:val="00AF2591"/>
    <w:rsid w:val="00B04480"/>
    <w:rsid w:val="00B118C5"/>
    <w:rsid w:val="00B14F13"/>
    <w:rsid w:val="00B241E6"/>
    <w:rsid w:val="00B46EE8"/>
    <w:rsid w:val="00B54E69"/>
    <w:rsid w:val="00B63237"/>
    <w:rsid w:val="00B67A78"/>
    <w:rsid w:val="00B7454C"/>
    <w:rsid w:val="00B776AD"/>
    <w:rsid w:val="00B8271B"/>
    <w:rsid w:val="00B83726"/>
    <w:rsid w:val="00B860AA"/>
    <w:rsid w:val="00B91CDE"/>
    <w:rsid w:val="00B975AE"/>
    <w:rsid w:val="00BA084C"/>
    <w:rsid w:val="00BC3A73"/>
    <w:rsid w:val="00BC42EA"/>
    <w:rsid w:val="00BF4359"/>
    <w:rsid w:val="00BF75C2"/>
    <w:rsid w:val="00C11F76"/>
    <w:rsid w:val="00C15BD7"/>
    <w:rsid w:val="00C17436"/>
    <w:rsid w:val="00C26AE5"/>
    <w:rsid w:val="00C459D4"/>
    <w:rsid w:val="00C55338"/>
    <w:rsid w:val="00C77C9C"/>
    <w:rsid w:val="00C8023E"/>
    <w:rsid w:val="00C81030"/>
    <w:rsid w:val="00CA20CC"/>
    <w:rsid w:val="00CE4175"/>
    <w:rsid w:val="00D20C1E"/>
    <w:rsid w:val="00D32F7A"/>
    <w:rsid w:val="00D53926"/>
    <w:rsid w:val="00D56CEE"/>
    <w:rsid w:val="00D91301"/>
    <w:rsid w:val="00D95045"/>
    <w:rsid w:val="00DA4767"/>
    <w:rsid w:val="00DB400E"/>
    <w:rsid w:val="00DB48BB"/>
    <w:rsid w:val="00DD0321"/>
    <w:rsid w:val="00DF7C05"/>
    <w:rsid w:val="00E107C3"/>
    <w:rsid w:val="00E3360A"/>
    <w:rsid w:val="00E377E2"/>
    <w:rsid w:val="00E40215"/>
    <w:rsid w:val="00E56447"/>
    <w:rsid w:val="00E74E6B"/>
    <w:rsid w:val="00E92812"/>
    <w:rsid w:val="00EB208B"/>
    <w:rsid w:val="00EC1655"/>
    <w:rsid w:val="00EE2C11"/>
    <w:rsid w:val="00EF008E"/>
    <w:rsid w:val="00EF717B"/>
    <w:rsid w:val="00F01597"/>
    <w:rsid w:val="00F05E0E"/>
    <w:rsid w:val="00F1090A"/>
    <w:rsid w:val="00F552EA"/>
    <w:rsid w:val="00F716ED"/>
    <w:rsid w:val="00FF7BA2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321C8-8F26-43DF-A5C8-A28C9E54F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160" w:line="252" w:lineRule="auto"/>
      <w:ind w:left="720"/>
      <w:contextualSpacing/>
    </w:pPr>
    <w:rPr>
      <w:rFonts w:ascii="Calibri" w:eastAsia="Calibri" w:hAnsi="Calibri"/>
      <w:color w:val="000000"/>
      <w:sz w:val="22"/>
      <w:szCs w:val="22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suppressLineNumbers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suppressLineNumbers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12"/>
    <w:rPr>
      <w:sz w:val="20"/>
      <w:szCs w:val="20"/>
      <w:lang w:val="en-US"/>
    </w:rPr>
  </w:style>
  <w:style w:type="character" w:customStyle="1" w:styleId="12">
    <w:name w:val="Текст концевой сноски Знак1"/>
    <w:link w:val="af5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130">
    <w:name w:val="Основной шрифт абзаца13"/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20">
    <w:name w:val="Основной шрифт абзаца12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110">
    <w:name w:val="Основной шрифт абзаца11"/>
  </w:style>
  <w:style w:type="character" w:customStyle="1" w:styleId="WW8Num6z0">
    <w:name w:val="WW8Num6z0"/>
    <w:rPr>
      <w:rFonts w:ascii="Symbol" w:hAnsi="Symbol" w:cs="Symbol"/>
      <w:sz w:val="20"/>
    </w:rPr>
  </w:style>
  <w:style w:type="character" w:customStyle="1" w:styleId="WW8Num7z0">
    <w:name w:val="WW8Num7z0"/>
    <w:rPr>
      <w:rFonts w:ascii="Symbol" w:hAnsi="Symbol" w:cs="Symbol"/>
      <w:sz w:val="20"/>
    </w:rPr>
  </w:style>
  <w:style w:type="character" w:customStyle="1" w:styleId="WW8Num7z1">
    <w:name w:val="WW8Num7z1"/>
    <w:rPr>
      <w:rFonts w:ascii="Courier New" w:hAnsi="Courier New" w:cs="Times New Roman"/>
      <w:sz w:val="20"/>
    </w:rPr>
  </w:style>
  <w:style w:type="character" w:customStyle="1" w:styleId="WW8Num7z2">
    <w:name w:val="WW8Num7z2"/>
    <w:rPr>
      <w:rFonts w:ascii="Wingdings" w:hAnsi="Wingdings" w:cs="Wingdings"/>
      <w:sz w:val="2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  <w:sz w:val="20"/>
    </w:rPr>
  </w:style>
  <w:style w:type="character" w:customStyle="1" w:styleId="WW8Num10z1">
    <w:name w:val="WW8Num10z1"/>
    <w:rPr>
      <w:rFonts w:ascii="Courier New" w:hAnsi="Courier New" w:cs="Times New Roman"/>
      <w:sz w:val="20"/>
    </w:rPr>
  </w:style>
  <w:style w:type="character" w:customStyle="1" w:styleId="WW8Num10z2">
    <w:name w:val="WW8Num10z2"/>
    <w:rPr>
      <w:rFonts w:ascii="Wingdings" w:hAnsi="Wingdings" w:cs="Wingdings"/>
      <w:sz w:val="20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sz w:val="20"/>
    </w:rPr>
  </w:style>
  <w:style w:type="character" w:customStyle="1" w:styleId="WW8Num12z1">
    <w:name w:val="WW8Num12z1"/>
    <w:rPr>
      <w:rFonts w:ascii="Courier New" w:hAnsi="Courier New" w:cs="Times New Roman"/>
      <w:sz w:val="20"/>
    </w:rPr>
  </w:style>
  <w:style w:type="character" w:customStyle="1" w:styleId="WW8Num12z2">
    <w:name w:val="WW8Num12z2"/>
    <w:rPr>
      <w:rFonts w:ascii="Wingdings" w:hAnsi="Wingdings" w:cs="Wingdings"/>
      <w:sz w:val="20"/>
    </w:rPr>
  </w:style>
  <w:style w:type="character" w:customStyle="1" w:styleId="WW8Num13z0">
    <w:name w:val="WW8Num13z0"/>
  </w:style>
  <w:style w:type="character" w:customStyle="1" w:styleId="100">
    <w:name w:val="Основной шрифт абзаца10"/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2">
    <w:name w:val="Основной шрифт абзаца7"/>
  </w:style>
  <w:style w:type="character" w:customStyle="1" w:styleId="62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43">
    <w:name w:val="Основной шрифт абзаца4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14">
    <w:name w:val="Основной шрифт абзаца1"/>
  </w:style>
  <w:style w:type="character" w:customStyle="1" w:styleId="af9">
    <w:name w:val="Нет"/>
  </w:style>
  <w:style w:type="character" w:styleId="afa">
    <w:name w:val="Emphasis"/>
    <w:uiPriority w:val="20"/>
    <w:qFormat/>
    <w:rPr>
      <w:i/>
      <w:iCs/>
    </w:rPr>
  </w:style>
  <w:style w:type="character" w:customStyle="1" w:styleId="26">
    <w:name w:val="Основной текст (2)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z w:val="28"/>
      <w:szCs w:val="28"/>
      <w:u w:val="none"/>
    </w:rPr>
  </w:style>
  <w:style w:type="character" w:styleId="afb">
    <w:name w:val="Strong"/>
    <w:uiPriority w:val="22"/>
    <w:qFormat/>
    <w:rPr>
      <w:b/>
      <w:bCs/>
    </w:rPr>
  </w:style>
  <w:style w:type="character" w:customStyle="1" w:styleId="15">
    <w:name w:val="Знак примечания1"/>
    <w:rPr>
      <w:sz w:val="16"/>
      <w:szCs w:val="16"/>
    </w:rPr>
  </w:style>
  <w:style w:type="character" w:customStyle="1" w:styleId="afc">
    <w:name w:val="Текст примечания Знак"/>
    <w:rPr>
      <w:rFonts w:eastAsia="Arial Unicode MS" w:cs="Arial Unicode MS"/>
      <w:color w:val="000000"/>
      <w:lang w:eastAsia="zh-CN"/>
    </w:rPr>
  </w:style>
  <w:style w:type="character" w:customStyle="1" w:styleId="afd">
    <w:name w:val="Тема примечания Знак"/>
    <w:rPr>
      <w:rFonts w:eastAsia="Arial Unicode MS" w:cs="Arial Unicode MS"/>
      <w:b/>
      <w:bCs/>
      <w:color w:val="000000"/>
      <w:lang w:eastAsia="zh-CN"/>
    </w:rPr>
  </w:style>
  <w:style w:type="character" w:customStyle="1" w:styleId="afe">
    <w:name w:val="Текст выноски Знак"/>
    <w:rPr>
      <w:rFonts w:ascii="Segoe UI" w:eastAsia="Arial Unicode MS" w:hAnsi="Segoe UI" w:cs="Segoe UI"/>
      <w:color w:val="000000"/>
      <w:sz w:val="18"/>
      <w:szCs w:val="18"/>
      <w:lang w:eastAsia="zh-CN"/>
    </w:rPr>
  </w:style>
  <w:style w:type="character" w:customStyle="1" w:styleId="27">
    <w:name w:val="Знак примечания2"/>
    <w:rPr>
      <w:sz w:val="16"/>
      <w:szCs w:val="16"/>
    </w:rPr>
  </w:style>
  <w:style w:type="character" w:customStyle="1" w:styleId="16">
    <w:name w:val="Текст примечания Знак1"/>
    <w:rPr>
      <w:rFonts w:eastAsia="Arial Unicode MS" w:cs="Arial Unicode MS"/>
      <w:color w:val="000000"/>
      <w:lang w:eastAsia="zh-CN"/>
    </w:rPr>
  </w:style>
  <w:style w:type="character" w:customStyle="1" w:styleId="articlelayerheaderdatepublished">
    <w:name w:val="article_layer__header_date_published"/>
  </w:style>
  <w:style w:type="character" w:customStyle="1" w:styleId="articlelayerstatbtn">
    <w:name w:val="article_layer__stat_btn"/>
  </w:style>
  <w:style w:type="character" w:customStyle="1" w:styleId="54">
    <w:name w:val="Основной текст (5)"/>
    <w:rPr>
      <w:rFonts w:ascii="Times New Roman" w:hAnsi="Times New Roman" w:cs="Times New Roman"/>
      <w:spacing w:val="0"/>
      <w:sz w:val="27"/>
      <w:szCs w:val="27"/>
    </w:rPr>
  </w:style>
  <w:style w:type="character" w:customStyle="1" w:styleId="aff">
    <w:name w:val="Текст концевой сноски Знак"/>
    <w:rPr>
      <w:rFonts w:eastAsia="Arial Unicode MS" w:cs="Arial Unicode MS"/>
      <w:color w:val="000000"/>
      <w:lang w:eastAsia="zh-CN"/>
    </w:rPr>
  </w:style>
  <w:style w:type="character" w:customStyle="1" w:styleId="aff0">
    <w:name w:val="Символ концевой сноски"/>
    <w:rPr>
      <w:vertAlign w:val="superscript"/>
    </w:rPr>
  </w:style>
  <w:style w:type="paragraph" w:customStyle="1" w:styleId="17">
    <w:name w:val="Заголовок1"/>
    <w:basedOn w:val="a"/>
    <w:next w:val="aff1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ff1">
    <w:name w:val="Body Text"/>
    <w:pPr>
      <w:spacing w:after="140" w:line="288" w:lineRule="auto"/>
    </w:pPr>
    <w:rPr>
      <w:color w:val="000000"/>
      <w:sz w:val="24"/>
      <w:szCs w:val="24"/>
      <w:lang w:eastAsia="zh-CN"/>
    </w:rPr>
  </w:style>
  <w:style w:type="paragraph" w:styleId="aff2">
    <w:name w:val="List"/>
    <w:basedOn w:val="aff1"/>
    <w:rPr>
      <w:rFonts w:ascii="PT Sans" w:hAnsi="PT Sans" w:cs="Noto Sans Devanagari"/>
    </w:rPr>
  </w:style>
  <w:style w:type="paragraph" w:customStyle="1" w:styleId="131">
    <w:name w:val="Указатель13"/>
    <w:basedOn w:val="a"/>
    <w:pPr>
      <w:suppressLineNumbers/>
    </w:pPr>
    <w:rPr>
      <w:rFonts w:cs="Mangal"/>
      <w:lang w:val="en-US" w:eastAsia="en-US" w:bidi="en-US"/>
    </w:rPr>
  </w:style>
  <w:style w:type="paragraph" w:customStyle="1" w:styleId="121">
    <w:name w:val="Название объекта12"/>
    <w:basedOn w:val="a"/>
    <w:pPr>
      <w:suppressLineNumbers/>
      <w:spacing w:before="120" w:after="120"/>
    </w:pPr>
    <w:rPr>
      <w:rFonts w:ascii="PT Sans" w:hAnsi="PT Sans" w:cs="Noto Sans Devanagari"/>
      <w:i/>
      <w:iCs/>
    </w:rPr>
  </w:style>
  <w:style w:type="paragraph" w:customStyle="1" w:styleId="122">
    <w:name w:val="Указатель12"/>
    <w:basedOn w:val="a"/>
    <w:pPr>
      <w:suppressLineNumbers/>
    </w:pPr>
    <w:rPr>
      <w:rFonts w:ascii="PT Sans" w:hAnsi="PT Sans" w:cs="Noto Sans Devanagari"/>
    </w:rPr>
  </w:style>
  <w:style w:type="paragraph" w:customStyle="1" w:styleId="111">
    <w:name w:val="Название объекта11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2">
    <w:name w:val="Указатель11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101">
    <w:name w:val="Название объекта10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2">
    <w:name w:val="Указатель10"/>
    <w:basedOn w:val="a"/>
    <w:pPr>
      <w:suppressLineNumbers/>
    </w:pPr>
    <w:rPr>
      <w:rFonts w:cs="Arial"/>
    </w:rPr>
  </w:style>
  <w:style w:type="paragraph" w:customStyle="1" w:styleId="93">
    <w:name w:val="Название объекта9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94">
    <w:name w:val="Указатель9"/>
    <w:basedOn w:val="a"/>
    <w:pPr>
      <w:suppressLineNumbers/>
    </w:pPr>
    <w:rPr>
      <w:rFonts w:cs="Lucida Sans"/>
    </w:rPr>
  </w:style>
  <w:style w:type="paragraph" w:customStyle="1" w:styleId="83">
    <w:name w:val="Название объекта8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84">
    <w:name w:val="Указатель8"/>
    <w:basedOn w:val="a"/>
    <w:pPr>
      <w:suppressLineNumbers/>
    </w:pPr>
    <w:rPr>
      <w:rFonts w:cs="Arial"/>
    </w:rPr>
  </w:style>
  <w:style w:type="paragraph" w:customStyle="1" w:styleId="73">
    <w:name w:val="Название объекта7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74">
    <w:name w:val="Указатель7"/>
    <w:basedOn w:val="a"/>
    <w:pPr>
      <w:suppressLineNumbers/>
    </w:pPr>
    <w:rPr>
      <w:rFonts w:cs="Lucida Sans"/>
    </w:rPr>
  </w:style>
  <w:style w:type="paragraph" w:customStyle="1" w:styleId="63">
    <w:name w:val="Название объекта6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64">
    <w:name w:val="Указатель6"/>
    <w:basedOn w:val="a"/>
    <w:pPr>
      <w:suppressLineNumbers/>
    </w:pPr>
    <w:rPr>
      <w:rFonts w:cs="Lucida Sans"/>
    </w:rPr>
  </w:style>
  <w:style w:type="paragraph" w:customStyle="1" w:styleId="55">
    <w:name w:val="Название объекта5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56">
    <w:name w:val="Указатель5"/>
    <w:basedOn w:val="a"/>
    <w:pPr>
      <w:suppressLineNumbers/>
    </w:pPr>
    <w:rPr>
      <w:rFonts w:cs="Lucida Sans"/>
    </w:rPr>
  </w:style>
  <w:style w:type="paragraph" w:customStyle="1" w:styleId="44">
    <w:name w:val="Название объекта4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45">
    <w:name w:val="Указатель4"/>
    <w:basedOn w:val="a"/>
    <w:pPr>
      <w:suppressLineNumbers/>
    </w:pPr>
    <w:rPr>
      <w:rFonts w:cs="Lucida Sans"/>
    </w:rPr>
  </w:style>
  <w:style w:type="paragraph" w:customStyle="1" w:styleId="34">
    <w:name w:val="Название объекта3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35">
    <w:name w:val="Указатель3"/>
    <w:basedOn w:val="a"/>
    <w:pPr>
      <w:suppressLineNumbers/>
    </w:pPr>
    <w:rPr>
      <w:rFonts w:cs="Lucida Sans"/>
    </w:rPr>
  </w:style>
  <w:style w:type="paragraph" w:customStyle="1" w:styleId="28">
    <w:name w:val="Название объекта2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29">
    <w:name w:val="Указатель2"/>
    <w:basedOn w:val="a"/>
    <w:pPr>
      <w:suppressLineNumbers/>
    </w:pPr>
    <w:rPr>
      <w:rFonts w:cs="Lucida Sans"/>
    </w:rPr>
  </w:style>
  <w:style w:type="paragraph" w:customStyle="1" w:styleId="18">
    <w:name w:val="Название объекта1"/>
    <w:basedOn w:val="a"/>
    <w:pPr>
      <w:suppressLineNumbers/>
      <w:spacing w:before="120" w:after="120"/>
    </w:pPr>
    <w:rPr>
      <w:rFonts w:ascii="PT Sans" w:hAnsi="PT Sans" w:cs="Noto Sans Devanagari"/>
      <w:i/>
      <w:iCs/>
    </w:rPr>
  </w:style>
  <w:style w:type="paragraph" w:customStyle="1" w:styleId="19">
    <w:name w:val="Указатель1"/>
    <w:basedOn w:val="a"/>
    <w:pPr>
      <w:suppressLineNumbers/>
    </w:pPr>
    <w:rPr>
      <w:rFonts w:ascii="PT Sans" w:hAnsi="PT Sans" w:cs="Noto Sans Devanagari"/>
    </w:rPr>
  </w:style>
  <w:style w:type="paragraph" w:customStyle="1" w:styleId="aff3">
    <w:name w:val="Верхн./нижн. кол.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lang w:eastAsia="zh-CN"/>
    </w:rPr>
  </w:style>
  <w:style w:type="paragraph" w:customStyle="1" w:styleId="1a">
    <w:name w:val="Обычный (веб)1"/>
    <w:pPr>
      <w:spacing w:after="96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aff4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f5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customStyle="1" w:styleId="western">
    <w:name w:val="western"/>
    <w:basedOn w:val="a"/>
    <w:pPr>
      <w:spacing w:before="100" w:after="142" w:line="288" w:lineRule="auto"/>
    </w:pPr>
    <w:rPr>
      <w:color w:val="00000A"/>
    </w:rPr>
  </w:style>
  <w:style w:type="paragraph" w:customStyle="1" w:styleId="1b">
    <w:name w:val="Текст примечания1"/>
    <w:basedOn w:val="a"/>
    <w:rPr>
      <w:sz w:val="20"/>
      <w:szCs w:val="20"/>
      <w:lang w:val="en-US"/>
    </w:rPr>
  </w:style>
  <w:style w:type="paragraph" w:styleId="aff6">
    <w:name w:val="annotation subject"/>
    <w:basedOn w:val="1b"/>
    <w:next w:val="1b"/>
    <w:rPr>
      <w:b/>
      <w:bCs/>
    </w:rPr>
  </w:style>
  <w:style w:type="paragraph" w:styleId="aff7">
    <w:name w:val="Balloon Text"/>
    <w:basedOn w:val="a"/>
    <w:rPr>
      <w:rFonts w:ascii="Segoe UI" w:hAnsi="Segoe UI"/>
      <w:sz w:val="18"/>
      <w:szCs w:val="18"/>
      <w:lang w:val="en-US"/>
    </w:rPr>
  </w:style>
  <w:style w:type="paragraph" w:customStyle="1" w:styleId="1c">
    <w:name w:val="Без интервала1"/>
    <w:rPr>
      <w:rFonts w:ascii="Calibri" w:hAnsi="Calibri" w:cs="Calibri"/>
      <w:sz w:val="22"/>
      <w:szCs w:val="22"/>
      <w:lang w:eastAsia="zh-CN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zh-CN"/>
    </w:rPr>
  </w:style>
  <w:style w:type="paragraph" w:customStyle="1" w:styleId="Default">
    <w:name w:val="Default"/>
    <w:rPr>
      <w:rFonts w:ascii="Golos" w:hAnsi="Golos" w:cs="Golos"/>
      <w:color w:val="000000"/>
      <w:sz w:val="24"/>
      <w:szCs w:val="24"/>
      <w:lang w:eastAsia="zh-CN"/>
    </w:rPr>
  </w:style>
  <w:style w:type="paragraph" w:customStyle="1" w:styleId="Standard">
    <w:name w:val="Standard"/>
    <w:pPr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xtbody">
    <w:name w:val="Text body"/>
    <w:basedOn w:val="Standard"/>
    <w:pPr>
      <w:widowControl w:val="0"/>
      <w:spacing w:after="0" w:line="240" w:lineRule="auto"/>
      <w:jc w:val="both"/>
    </w:pPr>
    <w:rPr>
      <w:rFonts w:ascii="PT Astra Serif" w:eastAsia="Source Han Sans CN Regular" w:hAnsi="PT Astra Serif" w:cs="PT Astra Serif"/>
      <w:sz w:val="28"/>
      <w:szCs w:val="24"/>
    </w:rPr>
  </w:style>
  <w:style w:type="paragraph" w:styleId="aff8">
    <w:name w:val="Normal (Web)"/>
    <w:basedOn w:val="a"/>
    <w:uiPriority w:val="99"/>
    <w:pPr>
      <w:spacing w:before="100" w:after="100"/>
    </w:pPr>
    <w:rPr>
      <w:color w:val="000000"/>
    </w:rPr>
  </w:style>
  <w:style w:type="paragraph" w:customStyle="1" w:styleId="2a">
    <w:name w:val="Текст примечания2"/>
    <w:basedOn w:val="a"/>
    <w:rPr>
      <w:sz w:val="20"/>
      <w:szCs w:val="20"/>
      <w:lang w:val="en-US"/>
    </w:rPr>
  </w:style>
  <w:style w:type="paragraph" w:customStyle="1" w:styleId="aff9">
    <w:name w:val="Содержимое таблицы"/>
    <w:basedOn w:val="a"/>
    <w:pPr>
      <w:widowControl w:val="0"/>
      <w:suppressLineNumbers/>
    </w:pPr>
    <w:rPr>
      <w:rFonts w:ascii="Liberation Serif" w:hAnsi="Liberation Serif" w:cs="Mangal"/>
      <w:color w:val="00000A"/>
      <w:lang w:bidi="hi-IN"/>
    </w:r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color w:val="000000"/>
      <w:sz w:val="16"/>
      <w:szCs w:val="16"/>
    </w:rPr>
  </w:style>
  <w:style w:type="paragraph" w:customStyle="1" w:styleId="no-indent">
    <w:name w:val="no-indent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7B803-3487-4849-A063-2C3BD6BE8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"Земельный кодекс Российской Федерации" от 25.10.2001 N 136-ФЗ(ред. от 14.07.2022)</vt:lpstr>
    </vt:vector>
  </TitlesOfParts>
  <Company/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"Земельный кодекс Российской Федерации" от 25.10.2001 N 136-ФЗ(ред. от 14.07.2022)</dc:title>
  <dc:creator>Dobriy</dc:creator>
  <cp:lastModifiedBy>Шишкина Лариса</cp:lastModifiedBy>
  <cp:revision>4</cp:revision>
  <dcterms:created xsi:type="dcterms:W3CDTF">2026-04-08T09:58:00Z</dcterms:created>
  <dcterms:modified xsi:type="dcterms:W3CDTF">2026-04-08T10:07:00Z</dcterms:modified>
  <cp:version>983040</cp:version>
</cp:coreProperties>
</file>